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CC" w:rsidRDefault="00D40CCC">
      <w:pPr>
        <w:spacing w:line="1" w:lineRule="exact"/>
      </w:pPr>
    </w:p>
    <w:p w:rsidR="00D40CCC" w:rsidRDefault="0057675E">
      <w:pPr>
        <w:pStyle w:val="1"/>
        <w:framePr w:w="9566" w:h="624" w:hRule="exact" w:wrap="none" w:vAnchor="page" w:hAnchor="page" w:x="1378" w:y="419"/>
        <w:spacing w:after="0"/>
        <w:ind w:firstLine="0"/>
        <w:jc w:val="center"/>
      </w:pPr>
      <w:r>
        <w:rPr>
          <w:b/>
          <w:bCs/>
          <w:u w:val="none"/>
        </w:rPr>
        <w:t>ЧТО ГРОЗИТ ЗА ВЫРАЩИВАНИЕ РАСТЕНИЙ,</w:t>
      </w:r>
      <w:r>
        <w:rPr>
          <w:b/>
          <w:bCs/>
          <w:u w:val="none"/>
        </w:rPr>
        <w:br/>
        <w:t>СОДЕРЖАЩИХ НАРКОТИЧЕСКИЕ СРЕДСТВА?</w:t>
      </w:r>
    </w:p>
    <w:p w:rsidR="00D40CCC" w:rsidRDefault="0057675E">
      <w:pPr>
        <w:pStyle w:val="1"/>
        <w:framePr w:w="9566" w:h="902" w:hRule="exact" w:wrap="none" w:vAnchor="page" w:hAnchor="page" w:x="1378" w:y="1245"/>
        <w:spacing w:after="0"/>
        <w:ind w:firstLine="0"/>
        <w:jc w:val="center"/>
      </w:pPr>
      <w:r>
        <w:rPr>
          <w:b/>
          <w:bCs/>
          <w:u w:val="none"/>
        </w:rPr>
        <w:t xml:space="preserve">Законодательство Российской Федерации предусматривает </w:t>
      </w:r>
      <w:r>
        <w:rPr>
          <w:b/>
          <w:bCs/>
        </w:rPr>
        <w:t>административную и</w:t>
      </w:r>
      <w:r>
        <w:rPr>
          <w:b/>
          <w:bCs/>
        </w:rPr>
        <w:br/>
        <w:t>уголовную</w:t>
      </w:r>
      <w:r>
        <w:rPr>
          <w:b/>
          <w:bCs/>
          <w:u w:val="none"/>
        </w:rPr>
        <w:t xml:space="preserve"> ответственность за незаконное культивирование</w:t>
      </w:r>
      <w:r>
        <w:rPr>
          <w:b/>
          <w:bCs/>
          <w:u w:val="none"/>
        </w:rPr>
        <w:br/>
        <w:t>наркосодержащих растений</w:t>
      </w:r>
    </w:p>
    <w:p w:rsidR="00D40CCC" w:rsidRDefault="0057675E">
      <w:pPr>
        <w:framePr w:wrap="none" w:vAnchor="page" w:hAnchor="page" w:x="1431" w:y="23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94305" cy="18046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69430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CC" w:rsidRDefault="0057675E">
      <w:pPr>
        <w:framePr w:wrap="none" w:vAnchor="page" w:hAnchor="page" w:x="7119" w:y="23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14270" cy="18046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1427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CCC" w:rsidRDefault="0057675E">
      <w:pPr>
        <w:pStyle w:val="1"/>
        <w:framePr w:w="9566" w:h="9730" w:hRule="exact" w:wrap="none" w:vAnchor="page" w:hAnchor="page" w:x="1378" w:y="5536"/>
        <w:ind w:firstLine="760"/>
        <w:jc w:val="both"/>
      </w:pPr>
      <w:r>
        <w:rPr>
          <w:u w:val="none"/>
        </w:rPr>
        <w:t xml:space="preserve">По </w:t>
      </w:r>
      <w:r>
        <w:rPr>
          <w:b/>
          <w:bCs/>
          <w:u w:val="none"/>
        </w:rPr>
        <w:t xml:space="preserve">части 1 статьи 231 Уголовного кодекса РФ </w:t>
      </w:r>
      <w:r>
        <w:rPr>
          <w:u w:val="none"/>
        </w:rPr>
        <w:t xml:space="preserve">за незаконное культивирование в крупном размере растений, содержащих наркотические средства или психотропные вещества либо их прекурсоры, </w:t>
      </w:r>
      <w:r>
        <w:t>предусмотрена уголовная ответственность в виде штрафа в размере до трехсот ты</w:t>
      </w:r>
      <w:r>
        <w:t>сяч рублей или в размере заработной платы или иного дохода осужденного за период до двух лет, либо обязательными работами на срок до 480 часов, либо ограничением свободы на срок до 2 лет, либо лишением свободы на тот же срок</w:t>
      </w:r>
      <w:r>
        <w:rPr>
          <w:u w:val="none"/>
        </w:rPr>
        <w:t>.</w:t>
      </w:r>
    </w:p>
    <w:p w:rsidR="00D40CCC" w:rsidRDefault="0057675E">
      <w:pPr>
        <w:pStyle w:val="1"/>
        <w:framePr w:w="9566" w:h="9730" w:hRule="exact" w:wrap="none" w:vAnchor="page" w:hAnchor="page" w:x="1378" w:y="5536"/>
        <w:ind w:firstLine="760"/>
        <w:jc w:val="both"/>
      </w:pPr>
      <w:r>
        <w:rPr>
          <w:u w:val="none"/>
        </w:rPr>
        <w:t xml:space="preserve">По </w:t>
      </w:r>
      <w:r>
        <w:rPr>
          <w:b/>
          <w:bCs/>
          <w:u w:val="none"/>
        </w:rPr>
        <w:t>части 2 статьи 231 Уголовно</w:t>
      </w:r>
      <w:r>
        <w:rPr>
          <w:b/>
          <w:bCs/>
          <w:u w:val="none"/>
        </w:rPr>
        <w:t xml:space="preserve">го кодекса РФ </w:t>
      </w:r>
      <w:r>
        <w:rPr>
          <w:u w:val="none"/>
        </w:rPr>
        <w:t xml:space="preserve">за те же деяния, совершенные группой лиц по предварительному сговору или организованной группой, либо совершенные в особо крупном размере, </w:t>
      </w:r>
      <w:r>
        <w:t xml:space="preserve">предусмотрена уголовная ответственность в виде лишения свободы до 8 лет с ограничением свободы на срок </w:t>
      </w:r>
      <w:r>
        <w:t>до 2 лет либо без такового</w:t>
      </w:r>
      <w:r>
        <w:rPr>
          <w:u w:val="none"/>
        </w:rPr>
        <w:t>.</w:t>
      </w:r>
    </w:p>
    <w:p w:rsidR="00D40CCC" w:rsidRDefault="0057675E">
      <w:pPr>
        <w:pStyle w:val="1"/>
        <w:framePr w:w="9566" w:h="9730" w:hRule="exact" w:wrap="none" w:vAnchor="page" w:hAnchor="page" w:x="1378" w:y="5536"/>
        <w:ind w:firstLine="760"/>
        <w:jc w:val="both"/>
      </w:pPr>
      <w:r>
        <w:rPr>
          <w:i/>
          <w:iCs/>
          <w:u w:val="none"/>
        </w:rPr>
        <w:t>Следует напомнить, что Законодательство Российской Федерации не только запрещает культивирование наркосодержащих растений, но также обязывает собственников или пользователей земельных участков уничтожать наркосодержащие растения</w:t>
      </w:r>
      <w:r>
        <w:rPr>
          <w:i/>
          <w:iCs/>
          <w:u w:val="none"/>
        </w:rPr>
        <w:t>, произрастающие либо незаконно культивируемые на используемых участках и участках, находящихся в собственности</w:t>
      </w:r>
      <w:r>
        <w:rPr>
          <w:u w:val="none"/>
        </w:rPr>
        <w:t>.</w:t>
      </w:r>
    </w:p>
    <w:p w:rsidR="00D40CCC" w:rsidRDefault="0057675E">
      <w:pPr>
        <w:pStyle w:val="1"/>
        <w:framePr w:w="9566" w:h="9730" w:hRule="exact" w:wrap="none" w:vAnchor="page" w:hAnchor="page" w:x="1378" w:y="5536"/>
        <w:ind w:firstLine="760"/>
        <w:jc w:val="both"/>
      </w:pPr>
      <w:r>
        <w:rPr>
          <w:u w:val="none"/>
        </w:rPr>
        <w:t xml:space="preserve">По </w:t>
      </w:r>
      <w:r>
        <w:rPr>
          <w:b/>
          <w:bCs/>
          <w:u w:val="none"/>
        </w:rPr>
        <w:t xml:space="preserve">статье 10.5 Кодекса Российской Федерации об административных правонарушениях </w:t>
      </w:r>
      <w:r>
        <w:rPr>
          <w:u w:val="none"/>
        </w:rPr>
        <w:t>предусмотрена административная ответственность за непринятие зе</w:t>
      </w:r>
      <w:r>
        <w:rPr>
          <w:u w:val="none"/>
        </w:rPr>
        <w:t xml:space="preserve">млевладельцем или землепользователем мер по уничтожению дикорастущих растений, содержащих наркотические средства или психотропные вещества либо их прекурсоры, после получения официального предписания уполномоченного органа. </w:t>
      </w:r>
      <w:r>
        <w:t>Данный административный проступо</w:t>
      </w:r>
      <w:r>
        <w:t>к влечет наложение административного штрафа на граждан в размере от трех тысяч до четырех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:rsidR="00D40CCC" w:rsidRDefault="0057675E">
      <w:pPr>
        <w:pStyle w:val="1"/>
        <w:framePr w:w="9566" w:h="9730" w:hRule="exact" w:wrap="none" w:vAnchor="page" w:hAnchor="page" w:x="1378" w:y="5536"/>
        <w:spacing w:after="0"/>
        <w:ind w:firstLine="760"/>
        <w:jc w:val="both"/>
      </w:pPr>
      <w:r>
        <w:rPr>
          <w:u w:val="none"/>
        </w:rPr>
        <w:t xml:space="preserve">По </w:t>
      </w:r>
      <w:r>
        <w:rPr>
          <w:b/>
          <w:bCs/>
          <w:u w:val="none"/>
        </w:rPr>
        <w:t>статье 10.5.1 Кодекса Россий</w:t>
      </w:r>
      <w:r>
        <w:rPr>
          <w:b/>
          <w:bCs/>
          <w:u w:val="none"/>
        </w:rPr>
        <w:t xml:space="preserve">ской Федерации об административных правонарушениях </w:t>
      </w:r>
      <w:r>
        <w:rPr>
          <w:u w:val="none"/>
        </w:rPr>
        <w:t>предусмотрена административная ответственность за незаконное культивирование наркосодержащих растений в том случае, если это действие не содержит уголовно наказуемого деяния, то есть количество посеянных и</w:t>
      </w:r>
      <w:r>
        <w:rPr>
          <w:u w:val="none"/>
        </w:rPr>
        <w:t xml:space="preserve">ли выращенных растений ниже указанного крупного размера культивируемых растений. </w:t>
      </w:r>
      <w:r>
        <w:t>Данный административный проступок влечет наложение административного штрафа на граждан в размере от трех тысяч до пяти тысяч рублей или административный арест на срок до пятна</w:t>
      </w:r>
      <w:r>
        <w:t>дцати суток; на юридических лиц - от ста тысяч до трехсот тысяч рублей</w:t>
      </w:r>
      <w:r>
        <w:rPr>
          <w:u w:val="none"/>
        </w:rPr>
        <w:t>.</w:t>
      </w:r>
    </w:p>
    <w:p w:rsidR="00D40CCC" w:rsidRDefault="00D40CCC">
      <w:pPr>
        <w:spacing w:line="1" w:lineRule="exact"/>
      </w:pPr>
    </w:p>
    <w:sectPr w:rsidR="00D40CCC" w:rsidSect="00D40C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75E" w:rsidRDefault="0057675E" w:rsidP="00D40CCC">
      <w:r>
        <w:separator/>
      </w:r>
    </w:p>
  </w:endnote>
  <w:endnote w:type="continuationSeparator" w:id="1">
    <w:p w:rsidR="0057675E" w:rsidRDefault="0057675E" w:rsidP="00D40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75E" w:rsidRDefault="0057675E"/>
  </w:footnote>
  <w:footnote w:type="continuationSeparator" w:id="1">
    <w:p w:rsidR="0057675E" w:rsidRDefault="0057675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40CCC"/>
    <w:rsid w:val="0045268D"/>
    <w:rsid w:val="0057675E"/>
    <w:rsid w:val="00D4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0C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0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rsid w:val="00D40CCC"/>
    <w:pPr>
      <w:spacing w:after="240"/>
      <w:ind w:firstLine="400"/>
    </w:pPr>
    <w:rPr>
      <w:rFonts w:ascii="Times New Roman" w:eastAsia="Times New Roman" w:hAnsi="Times New Roman" w:cs="Times New Roman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6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68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serkho zoliar</dc:creator>
  <cp:lastModifiedBy>Замглавы</cp:lastModifiedBy>
  <cp:revision>2</cp:revision>
  <dcterms:created xsi:type="dcterms:W3CDTF">2024-12-26T11:12:00Z</dcterms:created>
  <dcterms:modified xsi:type="dcterms:W3CDTF">2024-12-26T11:12:00Z</dcterms:modified>
</cp:coreProperties>
</file>